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66" w:rsidRPr="00CE1C66" w:rsidRDefault="00CE1C66" w:rsidP="00CE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CE1C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C66">
        <w:rPr>
          <w:rFonts w:ascii="Times New Roman" w:hAnsi="Times New Roman" w:cs="Times New Roman"/>
          <w:sz w:val="24"/>
          <w:szCs w:val="24"/>
        </w:rPr>
        <w:t>По способу приготовления бутерброды могут быть:</w:t>
      </w:r>
    </w:p>
    <w:p w:rsidR="00CE1C66" w:rsidRPr="00CE1C66" w:rsidRDefault="00CE1C66" w:rsidP="00CE1C6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простые, сложные, закрыт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E1C66">
        <w:rPr>
          <w:rFonts w:ascii="Times New Roman" w:hAnsi="Times New Roman" w:cs="Times New Roman"/>
          <w:sz w:val="24"/>
          <w:szCs w:val="24"/>
        </w:rPr>
        <w:t>е;</w:t>
      </w:r>
    </w:p>
    <w:p w:rsidR="00CE1C66" w:rsidRPr="00CE1C66" w:rsidRDefault="00CE1C66" w:rsidP="00CE1C6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комбинированные, слоистые;</w:t>
      </w:r>
    </w:p>
    <w:p w:rsidR="00CE1C66" w:rsidRPr="00CE1C66" w:rsidRDefault="00CE1C66" w:rsidP="00CE1C6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всякие.</w:t>
      </w:r>
    </w:p>
    <w:p w:rsidR="00CE1C66" w:rsidRPr="00CE1C66" w:rsidRDefault="00CE1C66" w:rsidP="00CE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2</w:t>
      </w:r>
      <w:r w:rsidRPr="00CE1C66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1C66">
        <w:rPr>
          <w:rFonts w:ascii="Times New Roman" w:hAnsi="Times New Roman" w:cs="Times New Roman"/>
          <w:sz w:val="24"/>
          <w:szCs w:val="24"/>
        </w:rPr>
        <w:t xml:space="preserve">Пищевая ценность продуктов измеряется в: </w:t>
      </w:r>
    </w:p>
    <w:p w:rsidR="00CE1C66" w:rsidRPr="00CE1C66" w:rsidRDefault="00CE1C66" w:rsidP="00CE1C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граммах, килограммах;</w:t>
      </w:r>
    </w:p>
    <w:p w:rsidR="00CE1C66" w:rsidRPr="00CE1C66" w:rsidRDefault="00CE1C66" w:rsidP="00CE1C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килокалориях;</w:t>
      </w:r>
    </w:p>
    <w:p w:rsidR="00CE1C66" w:rsidRPr="00CE1C66" w:rsidRDefault="00CE1C66" w:rsidP="00CE1C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миллилитрах.</w:t>
      </w:r>
    </w:p>
    <w:p w:rsidR="00CE1C66" w:rsidRPr="00CE1C66" w:rsidRDefault="00CE1C66" w:rsidP="00CE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C66">
        <w:rPr>
          <w:rFonts w:ascii="Times New Roman" w:hAnsi="Times New Roman" w:cs="Times New Roman"/>
          <w:sz w:val="24"/>
          <w:szCs w:val="24"/>
        </w:rPr>
        <w:t>Пищевые отравления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C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C66">
        <w:rPr>
          <w:rFonts w:ascii="Times New Roman" w:hAnsi="Times New Roman" w:cs="Times New Roman"/>
          <w:sz w:val="24"/>
          <w:szCs w:val="24"/>
        </w:rPr>
        <w:t>это заболевания</w:t>
      </w:r>
      <w:r w:rsidRPr="00CE1C6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E1C66" w:rsidRPr="00CE1C66" w:rsidRDefault="00CE1C66" w:rsidP="00CE1C66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 xml:space="preserve">вызванные потреблением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E1C66">
        <w:rPr>
          <w:rFonts w:ascii="Times New Roman" w:hAnsi="Times New Roman" w:cs="Times New Roman"/>
          <w:sz w:val="24"/>
          <w:szCs w:val="24"/>
        </w:rPr>
        <w:t>едоброкачественной пищи;</w:t>
      </w:r>
    </w:p>
    <w:p w:rsidR="00CE1C66" w:rsidRPr="00CE1C66" w:rsidRDefault="00CE1C66" w:rsidP="00CE1C66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химическими токсическими веществами;</w:t>
      </w:r>
    </w:p>
    <w:p w:rsidR="00CE1C66" w:rsidRPr="00CE1C66" w:rsidRDefault="00CE1C66" w:rsidP="00CE1C66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нет правильного ответа.</w:t>
      </w:r>
    </w:p>
    <w:p w:rsidR="00CE1C66" w:rsidRPr="00CE1C66" w:rsidRDefault="00CE1C66" w:rsidP="00CE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1C6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C66">
        <w:rPr>
          <w:rFonts w:ascii="Times New Roman" w:hAnsi="Times New Roman" w:cs="Times New Roman"/>
          <w:sz w:val="24"/>
          <w:szCs w:val="24"/>
        </w:rPr>
        <w:t>К чему относится нож</w:t>
      </w:r>
      <w:r w:rsidRPr="00CE1C6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E1C66" w:rsidRPr="00CE1C66" w:rsidRDefault="00CE1C66" w:rsidP="00CE1C6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к столовым приборам;</w:t>
      </w:r>
    </w:p>
    <w:p w:rsidR="00CE1C66" w:rsidRPr="00CE1C66" w:rsidRDefault="00CE1C66" w:rsidP="00CE1C6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к столовой посуде;</w:t>
      </w:r>
    </w:p>
    <w:p w:rsidR="00CE1C66" w:rsidRPr="00CE1C66" w:rsidRDefault="00CE1C66" w:rsidP="00CE1C6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к столовому инвентарю.</w:t>
      </w:r>
    </w:p>
    <w:p w:rsidR="00CE1C66" w:rsidRPr="00CE1C66" w:rsidRDefault="00CE1C66" w:rsidP="00CE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C66">
        <w:rPr>
          <w:rFonts w:ascii="Times New Roman" w:hAnsi="Times New Roman" w:cs="Times New Roman"/>
          <w:sz w:val="24"/>
          <w:szCs w:val="24"/>
        </w:rPr>
        <w:t>Из какао бобов готовят напиток:</w:t>
      </w:r>
    </w:p>
    <w:p w:rsidR="00CE1C66" w:rsidRPr="00CE1C66" w:rsidRDefault="00CE1C66" w:rsidP="00CE1C6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кофе;</w:t>
      </w:r>
    </w:p>
    <w:p w:rsidR="00CE1C66" w:rsidRPr="00CE1C66" w:rsidRDefault="00CE1C66" w:rsidP="00CE1C6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чай;</w:t>
      </w:r>
    </w:p>
    <w:p w:rsidR="00CE1C66" w:rsidRPr="00CE1C66" w:rsidRDefault="00CE1C66" w:rsidP="00CE1C6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какао.</w:t>
      </w:r>
    </w:p>
    <w:p w:rsidR="00CE1C66" w:rsidRPr="00CE1C66" w:rsidRDefault="00CE1C66" w:rsidP="00CE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1C66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C66">
        <w:rPr>
          <w:rFonts w:ascii="Times New Roman" w:hAnsi="Times New Roman" w:cs="Times New Roman"/>
          <w:sz w:val="24"/>
          <w:szCs w:val="24"/>
          <w:lang w:val="kk-KZ"/>
        </w:rPr>
        <w:t>К кофейной посуде относятся</w:t>
      </w:r>
      <w:r w:rsidRPr="00CE1C6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E1C66" w:rsidRPr="00CE1C66" w:rsidRDefault="00CE1C66" w:rsidP="00CE1C6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кофейник, молочник;</w:t>
      </w:r>
    </w:p>
    <w:p w:rsidR="00CE1C66" w:rsidRPr="00CE1C66" w:rsidRDefault="00CE1C66" w:rsidP="00CE1C6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 xml:space="preserve">чайник, вазы для фруктов; </w:t>
      </w:r>
    </w:p>
    <w:p w:rsidR="00CE1C66" w:rsidRPr="00CE1C66" w:rsidRDefault="00CE1C66" w:rsidP="00CE1C6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тарелка и ложка.</w:t>
      </w:r>
    </w:p>
    <w:p w:rsidR="00CE1C66" w:rsidRPr="00CE1C66" w:rsidRDefault="00CE1C66" w:rsidP="00CE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C66">
        <w:rPr>
          <w:rFonts w:ascii="Times New Roman" w:hAnsi="Times New Roman" w:cs="Times New Roman"/>
          <w:sz w:val="24"/>
          <w:szCs w:val="24"/>
        </w:rPr>
        <w:t>В состав пищи человека входят продукты:</w:t>
      </w:r>
    </w:p>
    <w:p w:rsidR="00CE1C66" w:rsidRPr="00CE1C66" w:rsidRDefault="00CE1C66" w:rsidP="00CE1C66">
      <w:pPr>
        <w:pStyle w:val="a5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животного происхождения;</w:t>
      </w:r>
    </w:p>
    <w:p w:rsidR="00CE1C66" w:rsidRPr="00CE1C66" w:rsidRDefault="00CE1C66" w:rsidP="00CE1C66">
      <w:pPr>
        <w:pStyle w:val="a5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растительного и животного происхождения;</w:t>
      </w:r>
    </w:p>
    <w:p w:rsidR="00CE1C66" w:rsidRPr="00CE1C66" w:rsidRDefault="00CE1C66" w:rsidP="00CE1C66">
      <w:pPr>
        <w:pStyle w:val="a5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растительного происхождения.</w:t>
      </w:r>
    </w:p>
    <w:p w:rsidR="00CE1C66" w:rsidRPr="00CE1C66" w:rsidRDefault="00CE1C66" w:rsidP="00CE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C66">
        <w:rPr>
          <w:rFonts w:ascii="Times New Roman" w:hAnsi="Times New Roman" w:cs="Times New Roman"/>
          <w:sz w:val="24"/>
          <w:szCs w:val="24"/>
        </w:rPr>
        <w:t>Как нужно передавать ножи и вилки друг другу:</w:t>
      </w:r>
    </w:p>
    <w:p w:rsidR="00CE1C66" w:rsidRPr="00CE1C66" w:rsidRDefault="00CE1C66" w:rsidP="00CE1C6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ручкой к себе;</w:t>
      </w:r>
    </w:p>
    <w:p w:rsidR="00CE1C66" w:rsidRPr="00CE1C66" w:rsidRDefault="00CE1C66" w:rsidP="00CE1C6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ручкой вперед;</w:t>
      </w:r>
    </w:p>
    <w:p w:rsidR="00CE1C66" w:rsidRPr="00CE1C66" w:rsidRDefault="00CE1C66" w:rsidP="00CE1C6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C66">
        <w:rPr>
          <w:rFonts w:ascii="Times New Roman" w:hAnsi="Times New Roman" w:cs="Times New Roman"/>
          <w:sz w:val="24"/>
          <w:szCs w:val="24"/>
        </w:rPr>
        <w:t>каким то</w:t>
      </w:r>
      <w:proofErr w:type="gramEnd"/>
      <w:r w:rsidRPr="00CE1C66">
        <w:rPr>
          <w:rFonts w:ascii="Times New Roman" w:hAnsi="Times New Roman" w:cs="Times New Roman"/>
          <w:sz w:val="24"/>
          <w:szCs w:val="24"/>
        </w:rPr>
        <w:t xml:space="preserve"> другим способом.</w:t>
      </w:r>
    </w:p>
    <w:p w:rsidR="00CE1C66" w:rsidRPr="00CE1C66" w:rsidRDefault="00CE1C66" w:rsidP="00CE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9.При сервировке стола ложку кладут:</w:t>
      </w:r>
    </w:p>
    <w:p w:rsidR="00CE1C66" w:rsidRPr="00CE1C66" w:rsidRDefault="00CE1C66" w:rsidP="00CE1C6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перед тарелкой;</w:t>
      </w:r>
    </w:p>
    <w:p w:rsidR="00CE1C66" w:rsidRPr="00CE1C66" w:rsidRDefault="00CE1C66" w:rsidP="00CE1C6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слева от тарелки;</w:t>
      </w:r>
    </w:p>
    <w:p w:rsidR="00CE1C66" w:rsidRPr="00CE1C66" w:rsidRDefault="00CE1C66" w:rsidP="00CE1C6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справа от тарелки.</w:t>
      </w:r>
    </w:p>
    <w:p w:rsidR="00CE1C66" w:rsidRPr="00CE1C66" w:rsidRDefault="00CE1C66" w:rsidP="00CE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C66">
        <w:rPr>
          <w:rFonts w:ascii="Times New Roman" w:hAnsi="Times New Roman" w:cs="Times New Roman"/>
          <w:sz w:val="24"/>
          <w:szCs w:val="24"/>
        </w:rPr>
        <w:t>В чем заключается первичная обработка овощей:</w:t>
      </w:r>
    </w:p>
    <w:p w:rsidR="00CE1C66" w:rsidRPr="00CE1C66" w:rsidRDefault="00CE1C66" w:rsidP="00CE1C6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сортировка и измельчение;</w:t>
      </w:r>
    </w:p>
    <w:p w:rsidR="00CE1C66" w:rsidRPr="00CE1C66" w:rsidRDefault="00CE1C66" w:rsidP="00CE1C66">
      <w:pPr>
        <w:pStyle w:val="a5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мойка, чистка, измельчение;</w:t>
      </w:r>
    </w:p>
    <w:p w:rsidR="00CE1C66" w:rsidRPr="00CE1C66" w:rsidRDefault="00CE1C66" w:rsidP="00CE1C66">
      <w:pPr>
        <w:pStyle w:val="a5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сортировка, мойка, чистка, измельчение.</w:t>
      </w:r>
    </w:p>
    <w:p w:rsidR="009E1457" w:rsidRPr="009E1457" w:rsidRDefault="00CE1C66" w:rsidP="00CE1C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E1457" w:rsidRPr="00CE1C66">
        <w:rPr>
          <w:rFonts w:ascii="Times New Roman" w:hAnsi="Times New Roman" w:cs="Times New Roman"/>
          <w:sz w:val="24"/>
          <w:szCs w:val="24"/>
        </w:rPr>
        <w:t>1. Какие волокна относятся</w:t>
      </w:r>
      <w:r w:rsidR="009E1457" w:rsidRPr="009E1457">
        <w:rPr>
          <w:rFonts w:ascii="Times New Roman" w:hAnsi="Times New Roman" w:cs="Times New Roman"/>
          <w:sz w:val="24"/>
          <w:szCs w:val="24"/>
        </w:rPr>
        <w:t xml:space="preserve"> к волокнам растительного происхождения?</w:t>
      </w:r>
    </w:p>
    <w:p w:rsidR="009E1457" w:rsidRPr="00CE1C66" w:rsidRDefault="009E1457" w:rsidP="00CE1C66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а) шелк;</w:t>
      </w:r>
    </w:p>
    <w:p w:rsidR="009E1457" w:rsidRPr="00CE1C66" w:rsidRDefault="009E1457" w:rsidP="00CE1C66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б) хлопок;</w:t>
      </w:r>
    </w:p>
    <w:p w:rsidR="009E1457" w:rsidRPr="00CE1C66" w:rsidRDefault="009E1457" w:rsidP="00CE1C66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в) шерсть;</w:t>
      </w:r>
    </w:p>
    <w:p w:rsidR="009E1457" w:rsidRPr="00CE1C66" w:rsidRDefault="009E1457" w:rsidP="00CE1C66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г) лен.</w:t>
      </w:r>
    </w:p>
    <w:p w:rsidR="009E1457" w:rsidRPr="009E1457" w:rsidRDefault="00CE1C66" w:rsidP="00CE1C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E1457" w:rsidRPr="009E1457">
        <w:rPr>
          <w:rFonts w:ascii="Times New Roman" w:hAnsi="Times New Roman" w:cs="Times New Roman"/>
          <w:sz w:val="24"/>
          <w:szCs w:val="24"/>
        </w:rPr>
        <w:t>2. Нить основы в ткани можно определить?</w:t>
      </w:r>
    </w:p>
    <w:p w:rsidR="009E1457" w:rsidRPr="00CE1C66" w:rsidRDefault="009E1457" w:rsidP="00CE1C66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а) по степени растяжения;</w:t>
      </w:r>
    </w:p>
    <w:p w:rsidR="009E1457" w:rsidRDefault="009E1457" w:rsidP="00CE1C66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б) по степени скручивания;</w:t>
      </w:r>
    </w:p>
    <w:p w:rsidR="00CE1C66" w:rsidRPr="00CE1C66" w:rsidRDefault="00F13FFD" w:rsidP="00CE1C66">
      <w:pPr>
        <w:pStyle w:val="a5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7.15pt;margin-top:-7.4pt;width:168pt;height:19.65pt;z-index:251660288;mso-width-relative:margin;mso-height-relative:margin">
            <v:textbox style="mso-next-textbox:#_x0000_s1026">
              <w:txbxContent>
                <w:p w:rsidR="009E1457" w:rsidRPr="009E1457" w:rsidRDefault="009E1457" w:rsidP="009E145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E145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Технология 5 класс девочки</w:t>
                  </w:r>
                </w:p>
              </w:txbxContent>
            </v:textbox>
          </v:shape>
        </w:pict>
      </w:r>
    </w:p>
    <w:p w:rsidR="00CE1C66" w:rsidRPr="009E1457" w:rsidRDefault="00F13FFD" w:rsidP="00CE1C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7.7pt;margin-top:6.85pt;width:0;height:750pt;z-index:251661312" o:connectortype="straight">
            <v:stroke dashstyle="longDashDotDot"/>
          </v:shape>
        </w:pict>
      </w:r>
    </w:p>
    <w:p w:rsidR="009E1457" w:rsidRPr="00CE1C66" w:rsidRDefault="009E1457" w:rsidP="00CE1C66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в) по цвету;</w:t>
      </w:r>
    </w:p>
    <w:p w:rsidR="009E1457" w:rsidRPr="00CE1C66" w:rsidRDefault="009E1457" w:rsidP="00CE1C66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г) по кромке.</w:t>
      </w:r>
    </w:p>
    <w:p w:rsidR="009E1457" w:rsidRPr="009E1457" w:rsidRDefault="00CE1C66" w:rsidP="00CE1C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E1457" w:rsidRPr="009E14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1457" w:rsidRPr="009E1457">
        <w:rPr>
          <w:rFonts w:ascii="Times New Roman" w:hAnsi="Times New Roman" w:cs="Times New Roman"/>
          <w:sz w:val="24"/>
          <w:szCs w:val="24"/>
        </w:rPr>
        <w:t>Пасс</w:t>
      </w:r>
      <w:r w:rsidR="00545EB3">
        <w:rPr>
          <w:rFonts w:ascii="Times New Roman" w:hAnsi="Times New Roman" w:cs="Times New Roman"/>
          <w:sz w:val="24"/>
          <w:szCs w:val="24"/>
        </w:rPr>
        <w:t>е</w:t>
      </w:r>
      <w:r w:rsidR="009E1457" w:rsidRPr="009E1457">
        <w:rPr>
          <w:rFonts w:ascii="Times New Roman" w:hAnsi="Times New Roman" w:cs="Times New Roman"/>
          <w:sz w:val="24"/>
          <w:szCs w:val="24"/>
        </w:rPr>
        <w:t>рование</w:t>
      </w:r>
      <w:proofErr w:type="spellEnd"/>
      <w:r w:rsidR="009E1457" w:rsidRPr="009E1457">
        <w:rPr>
          <w:rFonts w:ascii="Times New Roman" w:hAnsi="Times New Roman" w:cs="Times New Roman"/>
          <w:sz w:val="24"/>
          <w:szCs w:val="24"/>
        </w:rPr>
        <w:t xml:space="preserve"> – это: </w:t>
      </w:r>
    </w:p>
    <w:p w:rsidR="009E1457" w:rsidRPr="00CE1C66" w:rsidRDefault="009E1457" w:rsidP="00CE1C66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обжаривание продукта в большом количестве жира;</w:t>
      </w:r>
    </w:p>
    <w:p w:rsidR="009E1457" w:rsidRPr="00CE1C66" w:rsidRDefault="009E1457" w:rsidP="00CE1C66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обжаривание продукта в малом количестве жира;</w:t>
      </w:r>
    </w:p>
    <w:p w:rsidR="009E1457" w:rsidRPr="00CE1C66" w:rsidRDefault="009E1457" w:rsidP="00CE1C66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варка продукта;</w:t>
      </w:r>
    </w:p>
    <w:p w:rsidR="009E1457" w:rsidRPr="00CE1C66" w:rsidRDefault="009E1457" w:rsidP="00CE1C66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варка продукта на водяной бане.</w:t>
      </w:r>
    </w:p>
    <w:p w:rsidR="009E1457" w:rsidRPr="009E1457" w:rsidRDefault="00CE1C66" w:rsidP="00CE1C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E1457" w:rsidRPr="009E1457">
        <w:rPr>
          <w:rFonts w:ascii="Times New Roman" w:hAnsi="Times New Roman" w:cs="Times New Roman"/>
          <w:sz w:val="24"/>
          <w:szCs w:val="24"/>
        </w:rPr>
        <w:t>. Способы варки яиц.</w:t>
      </w:r>
    </w:p>
    <w:p w:rsidR="009E1457" w:rsidRPr="00CE1C66" w:rsidRDefault="009E1457" w:rsidP="00CE1C66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вкрутую;</w:t>
      </w:r>
    </w:p>
    <w:p w:rsidR="009E1457" w:rsidRPr="00CE1C66" w:rsidRDefault="009E1457" w:rsidP="00CE1C66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в жидкую;</w:t>
      </w:r>
    </w:p>
    <w:p w:rsidR="009E1457" w:rsidRPr="00CE1C66" w:rsidRDefault="009E1457" w:rsidP="00CE1C66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в «мешочек»;</w:t>
      </w:r>
    </w:p>
    <w:p w:rsidR="009E1457" w:rsidRPr="00CE1C66" w:rsidRDefault="009E1457" w:rsidP="00CE1C66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всмятку.</w:t>
      </w:r>
    </w:p>
    <w:p w:rsidR="009E1457" w:rsidRPr="009E1457" w:rsidRDefault="009E1457" w:rsidP="00CE1C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457">
        <w:rPr>
          <w:rFonts w:ascii="Times New Roman" w:hAnsi="Times New Roman" w:cs="Times New Roman"/>
          <w:sz w:val="24"/>
          <w:szCs w:val="24"/>
        </w:rPr>
        <w:t>1</w:t>
      </w:r>
      <w:r w:rsidR="00CE1C66">
        <w:rPr>
          <w:rFonts w:ascii="Times New Roman" w:hAnsi="Times New Roman" w:cs="Times New Roman"/>
          <w:sz w:val="24"/>
          <w:szCs w:val="24"/>
        </w:rPr>
        <w:t>5</w:t>
      </w:r>
      <w:r w:rsidRPr="009E1457">
        <w:rPr>
          <w:rFonts w:ascii="Times New Roman" w:hAnsi="Times New Roman" w:cs="Times New Roman"/>
          <w:sz w:val="24"/>
          <w:szCs w:val="24"/>
        </w:rPr>
        <w:t>.</w:t>
      </w:r>
      <w:r w:rsidR="00CE1C66">
        <w:rPr>
          <w:rFonts w:ascii="Times New Roman" w:hAnsi="Times New Roman" w:cs="Times New Roman"/>
          <w:sz w:val="24"/>
          <w:szCs w:val="24"/>
        </w:rPr>
        <w:t xml:space="preserve"> </w:t>
      </w:r>
      <w:r w:rsidRPr="009E1457">
        <w:rPr>
          <w:rFonts w:ascii="Times New Roman" w:hAnsi="Times New Roman" w:cs="Times New Roman"/>
          <w:sz w:val="24"/>
          <w:szCs w:val="24"/>
        </w:rPr>
        <w:t>Срок хранения не заправленного салата в холодильнике.</w:t>
      </w:r>
    </w:p>
    <w:p w:rsidR="009E1457" w:rsidRPr="00CE1C66" w:rsidRDefault="009E1457" w:rsidP="00CE1C66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6 часов;</w:t>
      </w:r>
    </w:p>
    <w:p w:rsidR="009E1457" w:rsidRPr="00CE1C66" w:rsidRDefault="009E1457" w:rsidP="00CE1C66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12 часов;</w:t>
      </w:r>
    </w:p>
    <w:p w:rsidR="009E1457" w:rsidRPr="00CE1C66" w:rsidRDefault="009E1457" w:rsidP="00CE1C66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18 часов;</w:t>
      </w:r>
    </w:p>
    <w:p w:rsidR="009E1457" w:rsidRPr="00CE1C66" w:rsidRDefault="009E1457" w:rsidP="00CE1C66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24 часа;</w:t>
      </w:r>
    </w:p>
    <w:p w:rsidR="009E1457" w:rsidRPr="009E1457" w:rsidRDefault="009E1457" w:rsidP="00CE1C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457">
        <w:rPr>
          <w:rFonts w:ascii="Times New Roman" w:hAnsi="Times New Roman" w:cs="Times New Roman"/>
          <w:sz w:val="24"/>
          <w:szCs w:val="24"/>
        </w:rPr>
        <w:t>1</w:t>
      </w:r>
      <w:r w:rsidR="00CE1C66">
        <w:rPr>
          <w:rFonts w:ascii="Times New Roman" w:hAnsi="Times New Roman" w:cs="Times New Roman"/>
          <w:sz w:val="24"/>
          <w:szCs w:val="24"/>
        </w:rPr>
        <w:t>6</w:t>
      </w:r>
      <w:r w:rsidRPr="009E1457">
        <w:rPr>
          <w:rFonts w:ascii="Times New Roman" w:hAnsi="Times New Roman" w:cs="Times New Roman"/>
          <w:sz w:val="24"/>
          <w:szCs w:val="24"/>
        </w:rPr>
        <w:t>.</w:t>
      </w:r>
      <w:r w:rsidR="00CE1C66">
        <w:rPr>
          <w:rFonts w:ascii="Times New Roman" w:hAnsi="Times New Roman" w:cs="Times New Roman"/>
          <w:sz w:val="24"/>
          <w:szCs w:val="24"/>
        </w:rPr>
        <w:t xml:space="preserve"> </w:t>
      </w:r>
      <w:r w:rsidRPr="009E1457">
        <w:rPr>
          <w:rFonts w:ascii="Times New Roman" w:hAnsi="Times New Roman" w:cs="Times New Roman"/>
          <w:sz w:val="24"/>
          <w:szCs w:val="24"/>
        </w:rPr>
        <w:t>Что такое гигроскопичность?</w:t>
      </w:r>
    </w:p>
    <w:p w:rsidR="009E1457" w:rsidRPr="00CE1C66" w:rsidRDefault="009E1457" w:rsidP="00CE1C66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способность волокон сохранять те</w:t>
      </w:r>
      <w:r w:rsidR="00992356">
        <w:rPr>
          <w:rFonts w:ascii="Times New Roman" w:hAnsi="Times New Roman" w:cs="Times New Roman"/>
          <w:sz w:val="24"/>
          <w:szCs w:val="24"/>
        </w:rPr>
        <w:t>п</w:t>
      </w:r>
      <w:r w:rsidRPr="00CE1C66">
        <w:rPr>
          <w:rFonts w:ascii="Times New Roman" w:hAnsi="Times New Roman" w:cs="Times New Roman"/>
          <w:sz w:val="24"/>
          <w:szCs w:val="24"/>
        </w:rPr>
        <w:t>ло;</w:t>
      </w:r>
    </w:p>
    <w:p w:rsidR="00CE1C66" w:rsidRDefault="009E1457" w:rsidP="00CE1C66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способность волокон удерживать пыль;</w:t>
      </w:r>
    </w:p>
    <w:p w:rsidR="00CE1C66" w:rsidRDefault="009E1457" w:rsidP="00CE1C66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способность волокон сжиматься;</w:t>
      </w:r>
    </w:p>
    <w:p w:rsidR="009E1457" w:rsidRPr="00CE1C66" w:rsidRDefault="009E1457" w:rsidP="00CE1C66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способность волокон впитывать влагу.</w:t>
      </w:r>
    </w:p>
    <w:p w:rsidR="009E1457" w:rsidRPr="009E1457" w:rsidRDefault="009E1457" w:rsidP="00CE1C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457">
        <w:rPr>
          <w:rFonts w:ascii="Times New Roman" w:hAnsi="Times New Roman" w:cs="Times New Roman"/>
          <w:sz w:val="24"/>
          <w:szCs w:val="24"/>
        </w:rPr>
        <w:t>1</w:t>
      </w:r>
      <w:r w:rsidR="00CE1C66">
        <w:rPr>
          <w:rFonts w:ascii="Times New Roman" w:hAnsi="Times New Roman" w:cs="Times New Roman"/>
          <w:sz w:val="24"/>
          <w:szCs w:val="24"/>
        </w:rPr>
        <w:t>7</w:t>
      </w:r>
      <w:r w:rsidRPr="009E1457">
        <w:rPr>
          <w:rFonts w:ascii="Times New Roman" w:hAnsi="Times New Roman" w:cs="Times New Roman"/>
          <w:sz w:val="24"/>
          <w:szCs w:val="24"/>
        </w:rPr>
        <w:t>. Лицевую сторону ткани можно определить:</w:t>
      </w:r>
    </w:p>
    <w:p w:rsidR="009E1457" w:rsidRPr="00CE1C66" w:rsidRDefault="009E1457" w:rsidP="00CE1C66">
      <w:pPr>
        <w:pStyle w:val="a5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по яркости рисунка;</w:t>
      </w:r>
    </w:p>
    <w:p w:rsidR="009E1457" w:rsidRPr="00CE1C66" w:rsidRDefault="009E1457" w:rsidP="00CE1C66">
      <w:pPr>
        <w:pStyle w:val="a5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по толщине ткани;</w:t>
      </w:r>
    </w:p>
    <w:p w:rsidR="009E1457" w:rsidRPr="00CE1C66" w:rsidRDefault="009E1457" w:rsidP="00CE1C66">
      <w:pPr>
        <w:pStyle w:val="a5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по размерам нитей;</w:t>
      </w:r>
    </w:p>
    <w:p w:rsidR="009E1457" w:rsidRPr="00CE1C66" w:rsidRDefault="009E1457" w:rsidP="00CE1C66">
      <w:pPr>
        <w:pStyle w:val="a5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по блеску.</w:t>
      </w:r>
    </w:p>
    <w:p w:rsidR="009E1457" w:rsidRPr="009E1457" w:rsidRDefault="009E1457" w:rsidP="00CE1C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457">
        <w:rPr>
          <w:rFonts w:ascii="Times New Roman" w:hAnsi="Times New Roman" w:cs="Times New Roman"/>
          <w:sz w:val="24"/>
          <w:szCs w:val="24"/>
        </w:rPr>
        <w:t>1</w:t>
      </w:r>
      <w:r w:rsidR="00CE1C66">
        <w:rPr>
          <w:rFonts w:ascii="Times New Roman" w:hAnsi="Times New Roman" w:cs="Times New Roman"/>
          <w:sz w:val="24"/>
          <w:szCs w:val="24"/>
        </w:rPr>
        <w:t>8</w:t>
      </w:r>
      <w:r w:rsidRPr="009E1457">
        <w:rPr>
          <w:rFonts w:ascii="Times New Roman" w:hAnsi="Times New Roman" w:cs="Times New Roman"/>
          <w:sz w:val="24"/>
          <w:szCs w:val="24"/>
        </w:rPr>
        <w:t>. При выполнении ручных работ нельзя:</w:t>
      </w:r>
    </w:p>
    <w:p w:rsidR="009E1457" w:rsidRPr="00CE1C66" w:rsidRDefault="009E1457" w:rsidP="00CE1C66">
      <w:pPr>
        <w:pStyle w:val="a5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передавать ножницы кольцами вперед;</w:t>
      </w:r>
    </w:p>
    <w:p w:rsidR="009E1457" w:rsidRPr="00CE1C66" w:rsidRDefault="009E1457" w:rsidP="00CE1C66">
      <w:pPr>
        <w:pStyle w:val="a5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класть иглы и булавки на стол;</w:t>
      </w:r>
    </w:p>
    <w:p w:rsidR="009E1457" w:rsidRPr="00CE1C66" w:rsidRDefault="009E1457" w:rsidP="00CE1C66">
      <w:pPr>
        <w:pStyle w:val="a5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пользоваться наперстком;</w:t>
      </w:r>
    </w:p>
    <w:p w:rsidR="009E1457" w:rsidRPr="00CE1C66" w:rsidRDefault="009E1457" w:rsidP="00CE1C66">
      <w:pPr>
        <w:pStyle w:val="a5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шить на мягкой мебели.</w:t>
      </w:r>
    </w:p>
    <w:p w:rsidR="009E1457" w:rsidRPr="009E1457" w:rsidRDefault="009E1457" w:rsidP="00CE1C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457">
        <w:rPr>
          <w:rFonts w:ascii="Times New Roman" w:hAnsi="Times New Roman" w:cs="Times New Roman"/>
          <w:sz w:val="24"/>
          <w:szCs w:val="24"/>
        </w:rPr>
        <w:t>1</w:t>
      </w:r>
      <w:r w:rsidR="00CE1C66">
        <w:rPr>
          <w:rFonts w:ascii="Times New Roman" w:hAnsi="Times New Roman" w:cs="Times New Roman"/>
          <w:sz w:val="24"/>
          <w:szCs w:val="24"/>
        </w:rPr>
        <w:t>9</w:t>
      </w:r>
      <w:r w:rsidRPr="009E14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1457">
        <w:rPr>
          <w:rFonts w:ascii="Times New Roman" w:hAnsi="Times New Roman" w:cs="Times New Roman"/>
          <w:sz w:val="24"/>
          <w:szCs w:val="24"/>
        </w:rPr>
        <w:t>Бланширование</w:t>
      </w:r>
      <w:proofErr w:type="spellEnd"/>
      <w:r w:rsidRPr="009E1457">
        <w:rPr>
          <w:rFonts w:ascii="Times New Roman" w:hAnsi="Times New Roman" w:cs="Times New Roman"/>
          <w:sz w:val="24"/>
          <w:szCs w:val="24"/>
        </w:rPr>
        <w:t xml:space="preserve"> – это:</w:t>
      </w:r>
    </w:p>
    <w:p w:rsidR="00CE1C66" w:rsidRDefault="009E1457" w:rsidP="00CE1C66">
      <w:pPr>
        <w:pStyle w:val="a5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варка продукта;</w:t>
      </w:r>
    </w:p>
    <w:p w:rsidR="00CE1C66" w:rsidRDefault="009E1457" w:rsidP="00CE1C66">
      <w:pPr>
        <w:pStyle w:val="a5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варка продукта на пару;</w:t>
      </w:r>
    </w:p>
    <w:p w:rsidR="00CE1C66" w:rsidRDefault="009E1457" w:rsidP="00CE1C66">
      <w:pPr>
        <w:pStyle w:val="a5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обжаривание продукта;</w:t>
      </w:r>
    </w:p>
    <w:p w:rsidR="009E1457" w:rsidRPr="00CE1C66" w:rsidRDefault="009E1457" w:rsidP="00CE1C66">
      <w:pPr>
        <w:pStyle w:val="a5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 xml:space="preserve">быстрое обваривание или ошпаривание </w:t>
      </w:r>
      <w:r w:rsidR="00CE1C66" w:rsidRPr="00CE1C66">
        <w:rPr>
          <w:rFonts w:ascii="Times New Roman" w:hAnsi="Times New Roman" w:cs="Times New Roman"/>
          <w:sz w:val="24"/>
          <w:szCs w:val="24"/>
        </w:rPr>
        <w:t>п</w:t>
      </w:r>
      <w:r w:rsidRPr="00CE1C66">
        <w:rPr>
          <w:rFonts w:ascii="Times New Roman" w:hAnsi="Times New Roman" w:cs="Times New Roman"/>
          <w:sz w:val="24"/>
          <w:szCs w:val="24"/>
        </w:rPr>
        <w:t>родукта.</w:t>
      </w:r>
    </w:p>
    <w:p w:rsidR="009E1457" w:rsidRPr="0096223D" w:rsidRDefault="00CE1C66" w:rsidP="00CE1C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E1457" w:rsidRPr="0096223D">
        <w:rPr>
          <w:rFonts w:ascii="Times New Roman" w:hAnsi="Times New Roman" w:cs="Times New Roman"/>
          <w:sz w:val="24"/>
          <w:szCs w:val="24"/>
        </w:rPr>
        <w:t>. Чтобы проверить качество яйца, его опускают в стакан водой, если яйцо свежее, то оно:</w:t>
      </w:r>
    </w:p>
    <w:p w:rsidR="009E1457" w:rsidRPr="00CE1C66" w:rsidRDefault="009E1457" w:rsidP="00CE1C66">
      <w:pPr>
        <w:pStyle w:val="a5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остается наверху, не тронет;</w:t>
      </w:r>
    </w:p>
    <w:p w:rsidR="009E1457" w:rsidRPr="00CE1C66" w:rsidRDefault="009E1457" w:rsidP="00CE1C66">
      <w:pPr>
        <w:pStyle w:val="a5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опустилось на дно стакана;</w:t>
      </w:r>
    </w:p>
    <w:p w:rsidR="009E1457" w:rsidRPr="00CE1C66" w:rsidRDefault="009E1457" w:rsidP="00CE1C66">
      <w:pPr>
        <w:pStyle w:val="a5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66">
        <w:rPr>
          <w:rFonts w:ascii="Times New Roman" w:hAnsi="Times New Roman" w:cs="Times New Roman"/>
          <w:sz w:val="24"/>
          <w:szCs w:val="24"/>
        </w:rPr>
        <w:t>плавает чуть выше дна.</w:t>
      </w:r>
      <w:bookmarkStart w:id="0" w:name="_GoBack"/>
      <w:bookmarkEnd w:id="0"/>
    </w:p>
    <w:sectPr w:rsidR="009E1457" w:rsidRPr="00CE1C66" w:rsidSect="009E1457">
      <w:pgSz w:w="11906" w:h="16838"/>
      <w:pgMar w:top="568" w:right="720" w:bottom="567" w:left="720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E7B"/>
    <w:multiLevelType w:val="hybridMultilevel"/>
    <w:tmpl w:val="5F0818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2B9"/>
    <w:multiLevelType w:val="hybridMultilevel"/>
    <w:tmpl w:val="66D0A9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3A2D"/>
    <w:multiLevelType w:val="hybridMultilevel"/>
    <w:tmpl w:val="33B06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40B81"/>
    <w:multiLevelType w:val="hybridMultilevel"/>
    <w:tmpl w:val="E6E09E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37EE6"/>
    <w:multiLevelType w:val="hybridMultilevel"/>
    <w:tmpl w:val="2C5C4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2783"/>
    <w:multiLevelType w:val="hybridMultilevel"/>
    <w:tmpl w:val="F6A242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D51CB"/>
    <w:multiLevelType w:val="hybridMultilevel"/>
    <w:tmpl w:val="3B92BE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55160"/>
    <w:multiLevelType w:val="hybridMultilevel"/>
    <w:tmpl w:val="1F1CD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A07F7"/>
    <w:multiLevelType w:val="hybridMultilevel"/>
    <w:tmpl w:val="61CC3F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94F65"/>
    <w:multiLevelType w:val="hybridMultilevel"/>
    <w:tmpl w:val="59C42E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91076"/>
    <w:multiLevelType w:val="hybridMultilevel"/>
    <w:tmpl w:val="4800B1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B6235"/>
    <w:multiLevelType w:val="hybridMultilevel"/>
    <w:tmpl w:val="B3065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B5C3A"/>
    <w:multiLevelType w:val="hybridMultilevel"/>
    <w:tmpl w:val="C65EA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011C6"/>
    <w:multiLevelType w:val="hybridMultilevel"/>
    <w:tmpl w:val="3E745D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578EA"/>
    <w:multiLevelType w:val="hybridMultilevel"/>
    <w:tmpl w:val="F0685D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20018"/>
    <w:multiLevelType w:val="hybridMultilevel"/>
    <w:tmpl w:val="6E9A95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722EF"/>
    <w:multiLevelType w:val="hybridMultilevel"/>
    <w:tmpl w:val="CD9E9F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E7C5E"/>
    <w:multiLevelType w:val="hybridMultilevel"/>
    <w:tmpl w:val="A6B60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87660"/>
    <w:multiLevelType w:val="hybridMultilevel"/>
    <w:tmpl w:val="3C4CA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E0881"/>
    <w:multiLevelType w:val="hybridMultilevel"/>
    <w:tmpl w:val="A1E8CB24"/>
    <w:lvl w:ilvl="0" w:tplc="04190011">
      <w:start w:val="1"/>
      <w:numFmt w:val="decimal"/>
      <w:lvlText w:val="%1)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0" w15:restartNumberingAfterBreak="0">
    <w:nsid w:val="79BD2518"/>
    <w:multiLevelType w:val="hybridMultilevel"/>
    <w:tmpl w:val="A4BC5F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2"/>
  </w:num>
  <w:num w:numId="5">
    <w:abstractNumId w:val="14"/>
  </w:num>
  <w:num w:numId="6">
    <w:abstractNumId w:val="16"/>
  </w:num>
  <w:num w:numId="7">
    <w:abstractNumId w:val="18"/>
  </w:num>
  <w:num w:numId="8">
    <w:abstractNumId w:val="7"/>
  </w:num>
  <w:num w:numId="9">
    <w:abstractNumId w:val="20"/>
  </w:num>
  <w:num w:numId="10">
    <w:abstractNumId w:val="3"/>
  </w:num>
  <w:num w:numId="11">
    <w:abstractNumId w:val="6"/>
  </w:num>
  <w:num w:numId="12">
    <w:abstractNumId w:val="4"/>
  </w:num>
  <w:num w:numId="13">
    <w:abstractNumId w:val="9"/>
  </w:num>
  <w:num w:numId="14">
    <w:abstractNumId w:val="0"/>
  </w:num>
  <w:num w:numId="15">
    <w:abstractNumId w:val="13"/>
  </w:num>
  <w:num w:numId="16">
    <w:abstractNumId w:val="11"/>
  </w:num>
  <w:num w:numId="17">
    <w:abstractNumId w:val="12"/>
  </w:num>
  <w:num w:numId="18">
    <w:abstractNumId w:val="15"/>
  </w:num>
  <w:num w:numId="19">
    <w:abstractNumId w:val="8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1457"/>
    <w:rsid w:val="00091440"/>
    <w:rsid w:val="00284347"/>
    <w:rsid w:val="003B11B5"/>
    <w:rsid w:val="0041673F"/>
    <w:rsid w:val="004E16D8"/>
    <w:rsid w:val="004F2CA2"/>
    <w:rsid w:val="00545EB3"/>
    <w:rsid w:val="00675137"/>
    <w:rsid w:val="00780B48"/>
    <w:rsid w:val="0096223D"/>
    <w:rsid w:val="00992356"/>
    <w:rsid w:val="009E1457"/>
    <w:rsid w:val="00AE0C06"/>
    <w:rsid w:val="00B67735"/>
    <w:rsid w:val="00C41019"/>
    <w:rsid w:val="00CE1C66"/>
    <w:rsid w:val="00CE302F"/>
    <w:rsid w:val="00E501B5"/>
    <w:rsid w:val="00F13FFD"/>
    <w:rsid w:val="00F5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5:docId w15:val="{C77D895A-D6F4-46F2-B4A3-F97B6F85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4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4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1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2014-02-12T19:00:00Z</dcterms:created>
  <dcterms:modified xsi:type="dcterms:W3CDTF">2023-04-04T19:45:00Z</dcterms:modified>
</cp:coreProperties>
</file>